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51D6B" w14:textId="68ABADFA" w:rsidR="00F6174B" w:rsidRDefault="00F6174B" w:rsidP="0085179C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1" locked="0" layoutInCell="1" allowOverlap="1" wp14:anchorId="0A3C9DC7" wp14:editId="527D9B6E">
            <wp:simplePos x="0" y="0"/>
            <wp:positionH relativeFrom="margin">
              <wp:posOffset>2228850</wp:posOffset>
            </wp:positionH>
            <wp:positionV relativeFrom="page">
              <wp:posOffset>868680</wp:posOffset>
            </wp:positionV>
            <wp:extent cx="1661160" cy="850265"/>
            <wp:effectExtent l="0" t="0" r="0" b="698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10" t="26061" r="610" b="23030"/>
                    <a:stretch/>
                  </pic:blipFill>
                  <pic:spPr bwMode="auto">
                    <a:xfrm>
                      <a:off x="0" y="0"/>
                      <a:ext cx="166116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995A9A" w14:textId="77777777" w:rsidR="002B4657" w:rsidRDefault="002B4657" w:rsidP="002B4657">
      <w:pPr>
        <w:jc w:val="center"/>
        <w:rPr>
          <w:i/>
          <w:iCs/>
        </w:rPr>
      </w:pPr>
    </w:p>
    <w:p w14:paraId="52350DC2" w14:textId="77777777" w:rsidR="002B4657" w:rsidRDefault="002B4657" w:rsidP="002B4657">
      <w:pPr>
        <w:jc w:val="center"/>
        <w:rPr>
          <w:i/>
          <w:iCs/>
        </w:rPr>
      </w:pPr>
    </w:p>
    <w:p w14:paraId="1CE0B77C" w14:textId="77777777" w:rsidR="002B4657" w:rsidRDefault="002B4657" w:rsidP="002B4657">
      <w:pPr>
        <w:jc w:val="center"/>
        <w:rPr>
          <w:i/>
          <w:iCs/>
        </w:rPr>
      </w:pPr>
    </w:p>
    <w:p w14:paraId="7FA19F51" w14:textId="7669EFC4" w:rsidR="007F0F5B" w:rsidRDefault="007F0F5B" w:rsidP="00D20B23"/>
    <w:p w14:paraId="5056773B" w14:textId="2029006E" w:rsidR="00B42509" w:rsidRDefault="00B42509" w:rsidP="00B42509">
      <w:pPr>
        <w:pStyle w:val="Titolo2"/>
        <w:shd w:val="clear" w:color="auto" w:fill="FFFFFF"/>
        <w:spacing w:before="0" w:beforeAutospacing="0" w:after="0" w:afterAutospacing="0" w:line="675" w:lineRule="atLeast"/>
        <w:rPr>
          <w:color w:val="000000"/>
          <w:sz w:val="60"/>
          <w:szCs w:val="60"/>
        </w:rPr>
      </w:pPr>
      <w:r>
        <w:rPr>
          <w:color w:val="000000"/>
          <w:sz w:val="60"/>
          <w:szCs w:val="60"/>
        </w:rPr>
        <w:t>Piero De Luca incontra il Dream Team: Giffoni rappresenta il modello di Italia che vogliamo costruire</w:t>
      </w:r>
    </w:p>
    <w:p w14:paraId="60024850" w14:textId="529D026C" w:rsidR="00B42509" w:rsidRDefault="00B42509" w:rsidP="00B42509">
      <w:pPr>
        <w:pStyle w:val="Titolo2"/>
        <w:shd w:val="clear" w:color="auto" w:fill="FFFFFF"/>
        <w:spacing w:before="0" w:beforeAutospacing="0" w:after="0" w:afterAutospacing="0" w:line="675" w:lineRule="atLeast"/>
        <w:rPr>
          <w:color w:val="000000"/>
          <w:sz w:val="60"/>
          <w:szCs w:val="60"/>
        </w:rPr>
      </w:pPr>
    </w:p>
    <w:p w14:paraId="62DA508E" w14:textId="77777777" w:rsidR="00B42509" w:rsidRDefault="00B42509" w:rsidP="00B42509">
      <w:pPr>
        <w:widowControl/>
        <w:shd w:val="clear" w:color="auto" w:fill="FFFFFF"/>
        <w:suppressAutoHyphens w:val="0"/>
        <w:autoSpaceDN/>
        <w:spacing w:after="150"/>
        <w:jc w:val="both"/>
        <w:textAlignment w:val="auto"/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</w:pPr>
    </w:p>
    <w:p w14:paraId="587D9617" w14:textId="78334B3D" w:rsidR="00B42509" w:rsidRPr="00B42509" w:rsidRDefault="00B42509" w:rsidP="00B42509">
      <w:pPr>
        <w:widowControl/>
        <w:shd w:val="clear" w:color="auto" w:fill="FFFFFF"/>
        <w:suppressAutoHyphens w:val="0"/>
        <w:autoSpaceDN/>
        <w:spacing w:after="150"/>
        <w:jc w:val="both"/>
        <w:textAlignment w:val="auto"/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</w:pP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“</w:t>
      </w:r>
      <w:r w:rsidRPr="00B42509">
        <w:rPr>
          <w:rFonts w:ascii="Open-sans" w:eastAsia="Times New Roman" w:hAnsi="Open-sans" w:cs="Times New Roman"/>
          <w:i/>
          <w:iCs/>
          <w:color w:val="000000"/>
          <w:kern w:val="0"/>
          <w:sz w:val="26"/>
          <w:szCs w:val="26"/>
          <w:lang w:eastAsia="it-IT"/>
        </w:rPr>
        <w:t>Il Giffoni Film Festival rappresenta il modello dell’Italia che vogliamo costruire per il futuro. Un'Italia che punti sui giovani e che consenta di sviluppare il Paese dal punto di vista del lavoro, della sostenibilità ambientale, dell’innovazione tecnologica e quindi si oppone ai temi della chiusura, dell’odio, dei muri, che propone la destra. Da questo punto di vista è un modello che rappresenta esattamente l’idea di Italia democratica, progressista e riformista che dobbiamo e vogliamo costruire nei prossimi anni. Lavoro, innovazione tecnologica, tutela dell’ambiente sono i temi fondamentali al centro dell’agenda che presenteremo agli italiani alle prossime elezioni e sono il cuore pulsante del modello di Giffoni in questa edizione ma che Giffoni porta avanti da anni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”.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br/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br/>
        <w:t>Lo ha detto il </w:t>
      </w:r>
      <w:r w:rsidRPr="00B42509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deputato Piero De Luca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 che questa mattina ha incontrato il </w:t>
      </w:r>
      <w:r w:rsidRPr="00B42509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Dream Team 2022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 nell’ambito delle attività promosse da </w:t>
      </w:r>
      <w:r w:rsidRPr="00B42509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Giffoni Innovation Hub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. “</w:t>
      </w:r>
      <w:r w:rsidRPr="00B42509">
        <w:rPr>
          <w:rFonts w:ascii="Open-sans" w:eastAsia="Times New Roman" w:hAnsi="Open-sans" w:cs="Times New Roman"/>
          <w:i/>
          <w:iCs/>
          <w:color w:val="000000"/>
          <w:kern w:val="0"/>
          <w:sz w:val="26"/>
          <w:szCs w:val="26"/>
          <w:lang w:eastAsia="it-IT"/>
        </w:rPr>
        <w:t>Giffoni è magia, è sogno, oltre ad essere impegno concreto 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– ha continuato De Luca -</w:t>
      </w:r>
      <w:r w:rsidRPr="00B42509">
        <w:rPr>
          <w:rFonts w:ascii="Open-sans" w:eastAsia="Times New Roman" w:hAnsi="Open-sans" w:cs="Times New Roman"/>
          <w:i/>
          <w:iCs/>
          <w:color w:val="000000"/>
          <w:kern w:val="0"/>
          <w:sz w:val="26"/>
          <w:szCs w:val="26"/>
          <w:lang w:eastAsia="it-IT"/>
        </w:rPr>
        <w:t> Gli invisibili sono proprio uno dei temi della nostra agenda politica, con la cura e l’attenzione agli oltre cinque milioni di persone povere nel nostro Paese, agli oltre 4 milioni di lavoratori che vivono sotto la soglia di povertà. Noi rivolgiamo un'attenzione particolare a queste fasce, alle aree di fragilità e di difficoltà sociale. E’ una delle nostre priorità. Giffoni ancora una volta si dimostra all’avanguardia e percepisce il momento storico nel quale si inserisce l’evento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”.</w:t>
      </w:r>
    </w:p>
    <w:p w14:paraId="64F3CE04" w14:textId="77777777" w:rsidR="00B42509" w:rsidRPr="00B42509" w:rsidRDefault="00B42509" w:rsidP="00B42509">
      <w:pPr>
        <w:widowControl/>
        <w:shd w:val="clear" w:color="auto" w:fill="FFFFFF"/>
        <w:suppressAutoHyphens w:val="0"/>
        <w:autoSpaceDN/>
        <w:spacing w:after="150"/>
        <w:jc w:val="both"/>
        <w:textAlignment w:val="auto"/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</w:pP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br/>
        <w:t>Nel corso dell’incontro De Luca ha toccato temi di grande attualità: dal Pnrr all’accesso al mono del lavoro, dalle Zes alle opportunità che l’Europa fornisce: “</w:t>
      </w:r>
      <w:r w:rsidRPr="00B42509">
        <w:rPr>
          <w:rFonts w:ascii="Open-sans" w:eastAsia="Times New Roman" w:hAnsi="Open-sans" w:cs="Times New Roman"/>
          <w:i/>
          <w:iCs/>
          <w:color w:val="000000"/>
          <w:kern w:val="0"/>
          <w:sz w:val="26"/>
          <w:szCs w:val="26"/>
          <w:lang w:eastAsia="it-IT"/>
        </w:rPr>
        <w:t>Dobbiamo lavorare ed impegnarci 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– ha detto –</w:t>
      </w:r>
      <w:r w:rsidRPr="00B42509">
        <w:rPr>
          <w:rFonts w:ascii="Open-sans" w:eastAsia="Times New Roman" w:hAnsi="Open-sans" w:cs="Times New Roman"/>
          <w:i/>
          <w:iCs/>
          <w:color w:val="000000"/>
          <w:kern w:val="0"/>
          <w:sz w:val="26"/>
          <w:szCs w:val="26"/>
          <w:lang w:eastAsia="it-IT"/>
        </w:rPr>
        <w:t> per fare dell’Italia un Paese a misura di giovani”. “Draghi 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– ha ancora detto -</w:t>
      </w:r>
      <w:r w:rsidRPr="00B42509">
        <w:rPr>
          <w:rFonts w:ascii="Open-sans" w:eastAsia="Times New Roman" w:hAnsi="Open-sans" w:cs="Times New Roman"/>
          <w:i/>
          <w:iCs/>
          <w:color w:val="000000"/>
          <w:kern w:val="0"/>
          <w:sz w:val="26"/>
          <w:szCs w:val="26"/>
          <w:lang w:eastAsia="it-IT"/>
        </w:rPr>
        <w:t> è un modello per tutti quanti noi. Una figura tra le più autorevoli, competenti e credibili a livello nazionale ed internazionale. E’ un modello anche per tanti nostri giovani perché rappresenta l’Italia migliore, l’Italia che può essere leader per candidarsi a guidare l’Europa. Da questo punto di vista Draghi è stato anche un baluardo per il nostro Paese a difesa di una collocazione europeista e atlantista. Noi dobbiamo difendere la collocazione europeista dell’Italia nei prossimi anni per ragioni di convinzione politica ma anche di sicurezza nazionale</w:t>
      </w:r>
      <w:r w:rsidRPr="00B42509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”.</w:t>
      </w:r>
    </w:p>
    <w:p w14:paraId="0396C1DB" w14:textId="3B4AA574" w:rsidR="00F6174B" w:rsidRPr="00756BF0" w:rsidRDefault="00F6174B" w:rsidP="00F6174B">
      <w:pPr>
        <w:rPr>
          <w:rFonts w:eastAsia="Times New Roman" w:cs="Calibri"/>
          <w:b/>
          <w:color w:val="000000" w:themeColor="text1"/>
          <w:sz w:val="20"/>
          <w:szCs w:val="20"/>
          <w:lang w:eastAsia="it-IT" w:bidi="th-TH"/>
        </w:rPr>
      </w:pPr>
      <w:bookmarkStart w:id="0" w:name="_GoBack"/>
      <w:bookmarkEnd w:id="0"/>
      <w:r w:rsidRPr="00756BF0">
        <w:rPr>
          <w:rFonts w:eastAsia="Times New Roman" w:cs="Calibri"/>
          <w:b/>
          <w:color w:val="000000" w:themeColor="text1"/>
          <w:sz w:val="20"/>
          <w:szCs w:val="20"/>
          <w:lang w:eastAsia="it-IT" w:bidi="th-TH"/>
        </w:rPr>
        <w:lastRenderedPageBreak/>
        <w:t xml:space="preserve">Ufficio Comunicazione Giffoni </w:t>
      </w:r>
    </w:p>
    <w:p w14:paraId="499793F3" w14:textId="77777777" w:rsidR="00F6174B" w:rsidRPr="00982506" w:rsidRDefault="00F6174B" w:rsidP="00F6174B">
      <w:pPr>
        <w:shd w:val="clear" w:color="auto" w:fill="FFFFFF"/>
        <w:jc w:val="both"/>
        <w:rPr>
          <w:rFonts w:eastAsia="Times New Roman" w:cs="Calibri"/>
          <w:color w:val="000000" w:themeColor="text1"/>
          <w:sz w:val="20"/>
          <w:szCs w:val="20"/>
          <w:lang w:eastAsia="it-IT" w:bidi="th-TH"/>
        </w:rPr>
      </w:pPr>
      <w:r w:rsidRPr="00982506">
        <w:rPr>
          <w:rFonts w:eastAsia="Times New Roman" w:cs="Calibri"/>
          <w:color w:val="000000" w:themeColor="text1"/>
          <w:sz w:val="20"/>
          <w:szCs w:val="20"/>
          <w:lang w:eastAsia="it-IT" w:bidi="th-TH"/>
        </w:rPr>
        <w:t xml:space="preserve">Web: </w:t>
      </w:r>
      <w:hyperlink r:id="rId7" w:history="1">
        <w:r w:rsidRPr="00982506">
          <w:rPr>
            <w:rStyle w:val="Collegamentoipertestuale"/>
            <w:rFonts w:eastAsia="Times New Roman" w:cs="Calibri"/>
            <w:color w:val="000000" w:themeColor="text1"/>
            <w:sz w:val="20"/>
            <w:szCs w:val="20"/>
            <w:lang w:eastAsia="it-IT" w:bidi="th-TH"/>
          </w:rPr>
          <w:t>www.giffonifilmfestival.it</w:t>
        </w:r>
      </w:hyperlink>
    </w:p>
    <w:p w14:paraId="57139D41" w14:textId="77777777" w:rsidR="00F6174B" w:rsidRPr="007F0F5B" w:rsidRDefault="00F6174B" w:rsidP="00F6174B">
      <w:pPr>
        <w:shd w:val="clear" w:color="auto" w:fill="FFFFFF"/>
        <w:jc w:val="both"/>
        <w:rPr>
          <w:rFonts w:eastAsia="Times New Roman" w:cs="Calibri"/>
          <w:color w:val="000000" w:themeColor="text1"/>
          <w:sz w:val="20"/>
          <w:szCs w:val="20"/>
          <w:lang w:val="en-US" w:eastAsia="it-IT" w:bidi="th-TH"/>
        </w:rPr>
      </w:pPr>
      <w:r w:rsidRPr="007F0F5B">
        <w:rPr>
          <w:rFonts w:eastAsia="Times New Roman" w:cs="Calibri"/>
          <w:color w:val="000000" w:themeColor="text1"/>
          <w:sz w:val="20"/>
          <w:szCs w:val="20"/>
          <w:lang w:val="en-US" w:eastAsia="it-IT" w:bidi="th-TH"/>
        </w:rPr>
        <w:t xml:space="preserve">Facebook: </w:t>
      </w:r>
      <w:hyperlink r:id="rId8" w:history="1">
        <w:r w:rsidRPr="007F0F5B">
          <w:rPr>
            <w:rStyle w:val="Collegamentoipertestuale"/>
            <w:rFonts w:eastAsia="Times New Roman" w:cs="Calibri"/>
            <w:color w:val="000000" w:themeColor="text1"/>
            <w:sz w:val="20"/>
            <w:szCs w:val="20"/>
            <w:lang w:val="en-US" w:eastAsia="it-IT" w:bidi="th-TH"/>
          </w:rPr>
          <w:t>https://www.facebook.com/GiffoniExperience/</w:t>
        </w:r>
      </w:hyperlink>
      <w:r w:rsidRPr="007F0F5B">
        <w:rPr>
          <w:rFonts w:eastAsia="Times New Roman" w:cs="Calibri"/>
          <w:color w:val="000000" w:themeColor="text1"/>
          <w:sz w:val="20"/>
          <w:szCs w:val="20"/>
          <w:lang w:val="en-US" w:eastAsia="it-IT" w:bidi="th-TH"/>
        </w:rPr>
        <w:t xml:space="preserve"> </w:t>
      </w:r>
    </w:p>
    <w:p w14:paraId="2684A77F" w14:textId="77777777" w:rsidR="00F6174B" w:rsidRPr="007634D6" w:rsidRDefault="00F6174B" w:rsidP="00F6174B">
      <w:pPr>
        <w:shd w:val="clear" w:color="auto" w:fill="FFFFFF"/>
        <w:jc w:val="both"/>
        <w:rPr>
          <w:rFonts w:eastAsia="Times New Roman" w:cs="Calibri"/>
          <w:color w:val="000000" w:themeColor="text1"/>
          <w:sz w:val="20"/>
          <w:szCs w:val="20"/>
          <w:lang w:val="nl-NL" w:eastAsia="it-IT" w:bidi="th-TH"/>
        </w:rPr>
      </w:pPr>
      <w:r w:rsidRPr="007634D6">
        <w:rPr>
          <w:rFonts w:eastAsia="Times New Roman" w:cs="Calibri"/>
          <w:color w:val="000000" w:themeColor="text1"/>
          <w:sz w:val="20"/>
          <w:szCs w:val="20"/>
          <w:lang w:val="nl-NL" w:eastAsia="it-IT" w:bidi="th-TH"/>
        </w:rPr>
        <w:t xml:space="preserve">Instagram: </w:t>
      </w:r>
      <w:hyperlink r:id="rId9" w:history="1">
        <w:r w:rsidRPr="007634D6">
          <w:rPr>
            <w:rStyle w:val="Collegamentoipertestuale"/>
            <w:rFonts w:eastAsia="Times New Roman" w:cs="Calibri"/>
            <w:color w:val="000000" w:themeColor="text1"/>
            <w:sz w:val="20"/>
            <w:szCs w:val="20"/>
            <w:lang w:val="nl-NL" w:eastAsia="it-IT" w:bidi="th-TH"/>
          </w:rPr>
          <w:t>https://www.instagram.com/giffoni_experience/?hl=it</w:t>
        </w:r>
      </w:hyperlink>
      <w:r w:rsidRPr="007634D6">
        <w:rPr>
          <w:rFonts w:eastAsia="Times New Roman" w:cs="Calibri"/>
          <w:color w:val="000000" w:themeColor="text1"/>
          <w:sz w:val="20"/>
          <w:szCs w:val="20"/>
          <w:lang w:val="nl-NL" w:eastAsia="it-IT" w:bidi="th-TH"/>
        </w:rPr>
        <w:t xml:space="preserve"> </w:t>
      </w:r>
    </w:p>
    <w:p w14:paraId="409B605D" w14:textId="1ACEFDD6" w:rsidR="00F6174B" w:rsidRPr="005802A8" w:rsidRDefault="00F6174B" w:rsidP="00756BF0">
      <w:pPr>
        <w:shd w:val="clear" w:color="auto" w:fill="FFFFFF"/>
        <w:jc w:val="both"/>
        <w:rPr>
          <w:rFonts w:eastAsia="Times New Roman" w:cs="Calibri"/>
          <w:color w:val="000000" w:themeColor="text1"/>
          <w:sz w:val="20"/>
          <w:szCs w:val="20"/>
          <w:lang w:eastAsia="it-IT" w:bidi="th-TH"/>
        </w:rPr>
      </w:pPr>
      <w:r w:rsidRPr="0079028B">
        <w:rPr>
          <w:rFonts w:eastAsia="Times New Roman" w:cs="Calibri"/>
          <w:color w:val="000000" w:themeColor="text1"/>
          <w:sz w:val="20"/>
          <w:szCs w:val="20"/>
          <w:lang w:eastAsia="it-IT" w:bidi="th-TH"/>
        </w:rPr>
        <w:t xml:space="preserve">Twitter: </w:t>
      </w:r>
      <w:hyperlink r:id="rId10" w:history="1">
        <w:r w:rsidRPr="0079028B">
          <w:rPr>
            <w:rStyle w:val="Collegamentoipertestuale"/>
            <w:rFonts w:eastAsia="Times New Roman" w:cs="Calibri"/>
            <w:color w:val="000000" w:themeColor="text1"/>
            <w:sz w:val="20"/>
            <w:szCs w:val="20"/>
            <w:lang w:eastAsia="it-IT" w:bidi="th-TH"/>
          </w:rPr>
          <w:t>https://twitter.com/giffonifilmfest</w:t>
        </w:r>
      </w:hyperlink>
      <w:r w:rsidRPr="0079028B">
        <w:rPr>
          <w:rFonts w:eastAsia="Times New Roman" w:cs="Calibri"/>
          <w:color w:val="000000" w:themeColor="text1"/>
          <w:sz w:val="20"/>
          <w:szCs w:val="20"/>
          <w:lang w:eastAsia="it-IT" w:bidi="th-TH"/>
        </w:rPr>
        <w:t xml:space="preserve"> </w:t>
      </w:r>
      <w:r w:rsidRPr="003A66C2">
        <w:rPr>
          <w:rFonts w:eastAsia="Times New Roman" w:cs="Calibri"/>
          <w:color w:val="000000" w:themeColor="text1"/>
          <w:lang w:eastAsia="it-IT"/>
        </w:rPr>
        <w:t xml:space="preserve"> </w:t>
      </w:r>
    </w:p>
    <w:sectPr w:rsidR="00F6174B" w:rsidRPr="005802A8"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03778" w14:textId="77777777" w:rsidR="001964F5" w:rsidRDefault="001964F5">
      <w:r>
        <w:separator/>
      </w:r>
    </w:p>
  </w:endnote>
  <w:endnote w:type="continuationSeparator" w:id="0">
    <w:p w14:paraId="38D834BD" w14:textId="77777777" w:rsidR="001964F5" w:rsidRDefault="0019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Open-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65941" w14:textId="77777777" w:rsidR="001964F5" w:rsidRDefault="001964F5">
      <w:r>
        <w:rPr>
          <w:color w:val="000000"/>
        </w:rPr>
        <w:separator/>
      </w:r>
    </w:p>
  </w:footnote>
  <w:footnote w:type="continuationSeparator" w:id="0">
    <w:p w14:paraId="61519CEE" w14:textId="77777777" w:rsidR="001964F5" w:rsidRDefault="00196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EE"/>
    <w:rsid w:val="00005E8A"/>
    <w:rsid w:val="00020A00"/>
    <w:rsid w:val="000223DA"/>
    <w:rsid w:val="000405BD"/>
    <w:rsid w:val="00090218"/>
    <w:rsid w:val="00115868"/>
    <w:rsid w:val="00165E9E"/>
    <w:rsid w:val="001964F5"/>
    <w:rsid w:val="00225752"/>
    <w:rsid w:val="00227619"/>
    <w:rsid w:val="00251EF2"/>
    <w:rsid w:val="002622EE"/>
    <w:rsid w:val="00285D4F"/>
    <w:rsid w:val="002B3472"/>
    <w:rsid w:val="002B4657"/>
    <w:rsid w:val="002B5FAC"/>
    <w:rsid w:val="002D47EE"/>
    <w:rsid w:val="002E5C49"/>
    <w:rsid w:val="00333FF7"/>
    <w:rsid w:val="00340329"/>
    <w:rsid w:val="00366DF0"/>
    <w:rsid w:val="0037523F"/>
    <w:rsid w:val="00381F70"/>
    <w:rsid w:val="003A7769"/>
    <w:rsid w:val="003C47DE"/>
    <w:rsid w:val="003E08DA"/>
    <w:rsid w:val="00403BED"/>
    <w:rsid w:val="00410E86"/>
    <w:rsid w:val="00430761"/>
    <w:rsid w:val="00441679"/>
    <w:rsid w:val="00456B6F"/>
    <w:rsid w:val="00471F5D"/>
    <w:rsid w:val="00485364"/>
    <w:rsid w:val="004E2F0A"/>
    <w:rsid w:val="00504694"/>
    <w:rsid w:val="00512717"/>
    <w:rsid w:val="005802A8"/>
    <w:rsid w:val="00621161"/>
    <w:rsid w:val="006243F7"/>
    <w:rsid w:val="00655F6A"/>
    <w:rsid w:val="006932DA"/>
    <w:rsid w:val="006A4143"/>
    <w:rsid w:val="006B0ADD"/>
    <w:rsid w:val="006B200B"/>
    <w:rsid w:val="006B444F"/>
    <w:rsid w:val="006F51C3"/>
    <w:rsid w:val="006F5B41"/>
    <w:rsid w:val="007127CF"/>
    <w:rsid w:val="007170D9"/>
    <w:rsid w:val="00756BF0"/>
    <w:rsid w:val="00762C0C"/>
    <w:rsid w:val="007634D6"/>
    <w:rsid w:val="0079028B"/>
    <w:rsid w:val="007C2B0B"/>
    <w:rsid w:val="007F0F5B"/>
    <w:rsid w:val="00830EAE"/>
    <w:rsid w:val="00850CDC"/>
    <w:rsid w:val="0085179C"/>
    <w:rsid w:val="00862E83"/>
    <w:rsid w:val="00872D2E"/>
    <w:rsid w:val="008757A0"/>
    <w:rsid w:val="008930FF"/>
    <w:rsid w:val="00894814"/>
    <w:rsid w:val="00925A12"/>
    <w:rsid w:val="00953889"/>
    <w:rsid w:val="00982506"/>
    <w:rsid w:val="009D086E"/>
    <w:rsid w:val="009E1C45"/>
    <w:rsid w:val="009F1AFF"/>
    <w:rsid w:val="009F5BF6"/>
    <w:rsid w:val="00A02FF1"/>
    <w:rsid w:val="00A03A48"/>
    <w:rsid w:val="00A103E0"/>
    <w:rsid w:val="00A527B6"/>
    <w:rsid w:val="00A95D36"/>
    <w:rsid w:val="00AB0568"/>
    <w:rsid w:val="00AE374B"/>
    <w:rsid w:val="00B030C9"/>
    <w:rsid w:val="00B178F5"/>
    <w:rsid w:val="00B30FEA"/>
    <w:rsid w:val="00B42509"/>
    <w:rsid w:val="00B465DE"/>
    <w:rsid w:val="00C137BB"/>
    <w:rsid w:val="00C14F8B"/>
    <w:rsid w:val="00C23562"/>
    <w:rsid w:val="00C65F29"/>
    <w:rsid w:val="00C80EDB"/>
    <w:rsid w:val="00C9478D"/>
    <w:rsid w:val="00CA4967"/>
    <w:rsid w:val="00CB112E"/>
    <w:rsid w:val="00D20B23"/>
    <w:rsid w:val="00D34E54"/>
    <w:rsid w:val="00D568C5"/>
    <w:rsid w:val="00D571B8"/>
    <w:rsid w:val="00DA531B"/>
    <w:rsid w:val="00DE6278"/>
    <w:rsid w:val="00DF13CC"/>
    <w:rsid w:val="00E04755"/>
    <w:rsid w:val="00E13B01"/>
    <w:rsid w:val="00E37518"/>
    <w:rsid w:val="00E96879"/>
    <w:rsid w:val="00EC7053"/>
    <w:rsid w:val="00EE1CA2"/>
    <w:rsid w:val="00EE46A4"/>
    <w:rsid w:val="00F6174B"/>
    <w:rsid w:val="00FA63C7"/>
    <w:rsid w:val="00FB022A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7FF93"/>
  <w15:docId w15:val="{E0B00FCF-8AEB-4BE2-86E7-8C934ECB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4"/>
        <w:szCs w:val="24"/>
        <w:lang w:val="it-IT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4416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7634D6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1" w:lineRule="auto"/>
    </w:pPr>
    <w:rPr>
      <w:rFonts w:eastAsia="Calibri" w:cs="Calibri"/>
      <w:sz w:val="22"/>
      <w:szCs w:val="22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Standard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rPr>
      <w:rFonts w:ascii="Calibri" w:eastAsia="Calibri" w:hAnsi="Calibri" w:cs="Calibri"/>
      <w:sz w:val="22"/>
      <w:szCs w:val="22"/>
      <w:lang w:eastAsia="ar-SA"/>
    </w:rPr>
  </w:style>
  <w:style w:type="character" w:customStyle="1" w:styleId="PidipaginaCarattere">
    <w:name w:val="Piè di pagina Carattere"/>
    <w:basedOn w:val="Carpredefinitoparagrafo"/>
    <w:rPr>
      <w:rFonts w:ascii="Calibri" w:eastAsia="Calibri" w:hAnsi="Calibri" w:cs="Calibri"/>
      <w:sz w:val="22"/>
      <w:szCs w:val="22"/>
      <w:lang w:eastAsia="ar-SA"/>
    </w:rPr>
  </w:style>
  <w:style w:type="character" w:styleId="Enfasicorsivo">
    <w:name w:val="Emphasis"/>
    <w:basedOn w:val="Carpredefinitoparagrafo"/>
    <w:uiPriority w:val="20"/>
    <w:qFormat/>
    <w:rsid w:val="00EE46A4"/>
    <w:rPr>
      <w:i/>
      <w:iCs/>
    </w:rPr>
  </w:style>
  <w:style w:type="character" w:styleId="Collegamentoipertestuale">
    <w:name w:val="Hyperlink"/>
    <w:uiPriority w:val="99"/>
    <w:unhideWhenUsed/>
    <w:rsid w:val="00F6174B"/>
    <w:rPr>
      <w:color w:val="0563C1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4D6"/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7634D6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16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pple-tab-span">
    <w:name w:val="apple-tab-span"/>
    <w:basedOn w:val="Carpredefinitoparagrafo"/>
    <w:rsid w:val="00512717"/>
  </w:style>
  <w:style w:type="paragraph" w:customStyle="1" w:styleId="gmail-qowt-stl-normaleweb">
    <w:name w:val="gmail-qowt-stl-normaleweb"/>
    <w:basedOn w:val="Normale"/>
    <w:rsid w:val="0089481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it-IT"/>
    </w:rPr>
  </w:style>
  <w:style w:type="character" w:customStyle="1" w:styleId="apple-converted-space">
    <w:name w:val="apple-converted-space"/>
    <w:basedOn w:val="Carpredefinitoparagrafo"/>
    <w:rsid w:val="00410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iffoniExperienc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iffonifilmfestival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twitter.com/giffonifilmfes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giffoni_experience/?hl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Utente</cp:lastModifiedBy>
  <cp:revision>2</cp:revision>
  <cp:lastPrinted>2022-06-28T12:48:00Z</cp:lastPrinted>
  <dcterms:created xsi:type="dcterms:W3CDTF">2022-07-29T15:56:00Z</dcterms:created>
  <dcterms:modified xsi:type="dcterms:W3CDTF">2022-07-29T15:56:00Z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